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E316F" w:rsidRPr="005F6B8F" w:rsidTr="00C515D1">
        <w:tc>
          <w:tcPr>
            <w:tcW w:w="9464" w:type="dxa"/>
          </w:tcPr>
          <w:p w:rsidR="00DE316F" w:rsidRPr="005F6B8F" w:rsidRDefault="00DE316F" w:rsidP="00C515D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6B8F">
              <w:rPr>
                <w:rFonts w:ascii="Calibri" w:eastAsia="Times New Roman" w:hAnsi="Calibri" w:cs="Calibri"/>
                <w:noProof/>
                <w:lang w:eastAsia="ru-RU"/>
              </w:rPr>
              <w:drawing>
                <wp:inline distT="0" distB="0" distL="0" distR="0" wp14:anchorId="2265FA09" wp14:editId="3D35F2E7">
                  <wp:extent cx="342900" cy="464820"/>
                  <wp:effectExtent l="0" t="0" r="0" b="0"/>
                  <wp:docPr id="1" name="Рисунок 8" descr="ГЕРБ ГОВЫЙ ЦВ-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 ГОВЫЙ ЦВ-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16F" w:rsidRPr="005F6B8F" w:rsidRDefault="00DE316F" w:rsidP="00C5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16F" w:rsidRPr="005F6B8F" w:rsidRDefault="00DE316F" w:rsidP="00DE3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F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 УПРАВЛЕНИЕ</w:t>
      </w:r>
    </w:p>
    <w:p w:rsidR="00DE316F" w:rsidRPr="005F6B8F" w:rsidRDefault="00DE316F" w:rsidP="00DE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АНДРОПОВСКОГО МУНИЦИПАЛЬНОГО </w:t>
      </w:r>
      <w:r w:rsidR="00500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</w:p>
    <w:p w:rsidR="00DE316F" w:rsidRPr="005F6B8F" w:rsidRDefault="00DE316F" w:rsidP="00DE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СТАВРОПОЛЬСКОГО КРАЯ</w:t>
      </w:r>
    </w:p>
    <w:p w:rsidR="00DE316F" w:rsidRPr="005F6B8F" w:rsidRDefault="00DE316F" w:rsidP="00DE31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F6B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357070 Ставропольский край, Андроповский район, с. Курсавка, Красная </w:t>
      </w:r>
      <w:proofErr w:type="spellStart"/>
      <w:proofErr w:type="gramStart"/>
      <w:r w:rsidRPr="005F6B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</w:t>
      </w:r>
      <w:proofErr w:type="spellEnd"/>
      <w:proofErr w:type="gramEnd"/>
      <w:r w:rsidRPr="005F6B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дом 24,</w:t>
      </w:r>
      <w:r w:rsidRPr="005F6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F6B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тел. 8(86556) 6-22-35</w:t>
      </w:r>
    </w:p>
    <w:p w:rsidR="00DE316F" w:rsidRPr="005F6B8F" w:rsidRDefault="00DE316F" w:rsidP="00DE3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16F" w:rsidRPr="005F6B8F" w:rsidRDefault="00DE316F" w:rsidP="00DE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6F" w:rsidRPr="00FD7246" w:rsidRDefault="00DE316F" w:rsidP="00DE3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2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E316F" w:rsidRPr="005F6B8F" w:rsidRDefault="00500DFC" w:rsidP="00DE3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="00DE316F" w:rsidRPr="009C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316F" w:rsidRPr="009C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E25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316F" w:rsidRPr="009C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16F" w:rsidRPr="003E7622" w:rsidRDefault="00DE316F" w:rsidP="00DE3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16F" w:rsidRPr="00DE316F" w:rsidRDefault="00DE316F" w:rsidP="00DE31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Порядка составления, утверждения и ведения бюджетных смет </w:t>
      </w:r>
      <w:r w:rsidR="002A76E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Финансового</w:t>
      </w: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Андроповского</w:t>
      </w: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</w:t>
      </w:r>
      <w:r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подведомственного ему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</w:t>
      </w:r>
      <w:r w:rsidRPr="00142E81">
        <w:rPr>
          <w:rFonts w:ascii="Times New Roman" w:eastAsia="Times New Roman" w:hAnsi="Times New Roman" w:cs="Times New Roman"/>
          <w:sz w:val="28"/>
          <w:szCs w:val="28"/>
        </w:rPr>
        <w:t xml:space="preserve">Учетный центр Андроповского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42E8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E316F" w:rsidRPr="00DE316F" w:rsidRDefault="00DE316F" w:rsidP="00DE31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E316F" w:rsidRDefault="00DE316F" w:rsidP="00DE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6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В целях реализации </w:t>
      </w:r>
      <w:hyperlink r:id="rId7" w:history="1">
        <w:r w:rsidRPr="00DE316F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статей 158</w:t>
        </w:r>
      </w:hyperlink>
      <w:r w:rsidRPr="00DE316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hyperlink r:id="rId8" w:history="1">
        <w:r w:rsidRPr="00DE316F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161</w:t>
        </w:r>
      </w:hyperlink>
      <w:r w:rsidRPr="00DE316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162, </w:t>
      </w:r>
      <w:hyperlink r:id="rId9" w:history="1">
        <w:r w:rsidRPr="00DE316F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221</w:t>
        </w:r>
      </w:hyperlink>
      <w:r w:rsidRPr="00DE316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приказом Министерства финансов Российской Федерации от 14 февраля 2018 года № 26н «Об общих требованиях к порядку составления, утверждения и ведения бюджетных смет казенных учреждений»</w:t>
      </w:r>
    </w:p>
    <w:p w:rsidR="00DE316F" w:rsidRDefault="00DE316F" w:rsidP="00DE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6F" w:rsidRDefault="00DE316F" w:rsidP="00DE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E316F" w:rsidRDefault="00DE316F" w:rsidP="00DE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6F" w:rsidRPr="00DE316F" w:rsidRDefault="00DE316F" w:rsidP="00DE31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316F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DE31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составления, утвер</w:t>
      </w:r>
      <w:r w:rsidR="0017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 и ведения бюджетных смет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администрации </w:t>
      </w:r>
      <w:r w:rsidR="00AE77D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Андроповского</w:t>
      </w:r>
      <w:r w:rsidR="00AE77D8"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77D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E77D8"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</w:t>
      </w:r>
      <w:r w:rsidR="00AE77D8"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подведомственного ему </w:t>
      </w:r>
      <w:r w:rsidR="00AE77D8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</w:t>
      </w:r>
      <w:r w:rsidR="00AE77D8" w:rsidRPr="00142E81">
        <w:rPr>
          <w:rFonts w:ascii="Times New Roman" w:eastAsia="Times New Roman" w:hAnsi="Times New Roman" w:cs="Times New Roman"/>
          <w:sz w:val="28"/>
          <w:szCs w:val="28"/>
        </w:rPr>
        <w:t xml:space="preserve">Учетный центр Андроповского муниципального </w:t>
      </w:r>
      <w:r w:rsidR="00AE77D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E77D8" w:rsidRPr="00142E8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AE77D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16F" w:rsidRPr="00DE316F" w:rsidRDefault="00DE316F" w:rsidP="00DE3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приказа возложить на </w:t>
      </w:r>
      <w:r w:rsidR="008C149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</w:t>
      </w: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 учета, </w:t>
      </w:r>
      <w:r w:rsidR="00AE77D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отчетности и контроля</w:t>
      </w: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главного бухгалтера</w:t>
      </w:r>
      <w:r w:rsidR="00AE77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E316F" w:rsidRPr="00A52C53" w:rsidRDefault="00DE316F" w:rsidP="00DE316F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 </w:t>
      </w:r>
      <w:proofErr w:type="gramStart"/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приказ вступает в силу с 01 января 20</w:t>
      </w:r>
      <w:r w:rsidR="00AE77D8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за исключением раздела </w:t>
      </w:r>
      <w:r w:rsidRPr="00DE316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«Составление проектов бюджетных смет» Порядка составления, утверждения и ведения бюджетных смет </w:t>
      </w:r>
      <w:r w:rsidR="002A76E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Финансового</w:t>
      </w:r>
      <w:r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администрации </w:t>
      </w:r>
      <w:r w:rsidR="00064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Андроповского </w:t>
      </w:r>
      <w:r w:rsidR="00AE77D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E77D8" w:rsidRPr="00DE3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</w:t>
      </w:r>
      <w:r w:rsidR="00AE77D8"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подведомственного ему </w:t>
      </w:r>
      <w:r w:rsidR="00AE77D8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</w:t>
      </w:r>
      <w:r w:rsidR="00AE77D8" w:rsidRPr="00142E81">
        <w:rPr>
          <w:rFonts w:ascii="Times New Roman" w:eastAsia="Times New Roman" w:hAnsi="Times New Roman" w:cs="Times New Roman"/>
          <w:sz w:val="28"/>
          <w:szCs w:val="28"/>
        </w:rPr>
        <w:t xml:space="preserve">Учетный центр Андроповского муниципального </w:t>
      </w:r>
      <w:r w:rsidR="00AE77D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E77D8" w:rsidRPr="00142E8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AE77D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3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вступающего в силу с момента подписания настоящего приказа.</w:t>
      </w:r>
      <w:r w:rsidRPr="00A5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End"/>
    </w:p>
    <w:p w:rsidR="00DE316F" w:rsidRPr="00A52C53" w:rsidRDefault="00DE316F" w:rsidP="00DE316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EE" w:rsidRDefault="00BA6CEE" w:rsidP="00DE316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EE" w:rsidRDefault="00BA6CEE" w:rsidP="00DE316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6F" w:rsidRPr="003E7622" w:rsidRDefault="00500DFC" w:rsidP="00DE316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р</w:t>
      </w:r>
      <w:r w:rsidR="00DE316F" w:rsidRPr="003E7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DE316F" w:rsidRPr="003E7622" w:rsidRDefault="002A76EC" w:rsidP="00DE316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DE316F" w:rsidRPr="003E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администрации</w:t>
      </w:r>
    </w:p>
    <w:p w:rsidR="00DE316F" w:rsidRPr="003E7622" w:rsidRDefault="00DE316F" w:rsidP="00DE316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Андроповского муниципального </w:t>
      </w:r>
      <w:r w:rsid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E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16F" w:rsidRDefault="00DE316F" w:rsidP="00DE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Жаворонкова</w:t>
      </w:r>
    </w:p>
    <w:p w:rsidR="00DC5C4F" w:rsidRDefault="00DC5C4F" w:rsidP="00AE77D8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C4F" w:rsidRDefault="00DC5C4F" w:rsidP="00AE77D8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D8" w:rsidRPr="0012317A" w:rsidRDefault="00AE77D8" w:rsidP="00AE77D8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E77D8" w:rsidRPr="0012317A" w:rsidRDefault="00AE77D8" w:rsidP="00AE77D8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12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Андроповского</w:t>
      </w:r>
    </w:p>
    <w:p w:rsidR="00500DFC" w:rsidRDefault="00AE77D8" w:rsidP="00AE77D8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2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500DFC" w:rsidRPr="00500DFC" w:rsidRDefault="00500DFC" w:rsidP="00500DFC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декабря 2020 года № 0</w:t>
      </w:r>
      <w:r w:rsidR="00883B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50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7D8" w:rsidRPr="0012317A" w:rsidRDefault="00AE77D8" w:rsidP="00AE77D8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F00" w:rsidRDefault="00177F00" w:rsidP="00294F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D8" w:rsidRPr="00AE77D8" w:rsidRDefault="00AE77D8" w:rsidP="00294F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E77D8" w:rsidRPr="00AE77D8" w:rsidRDefault="00AE77D8" w:rsidP="00294F5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составления, утверждения и ведения бюджетных смет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и подведомственного ему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</w:t>
      </w:r>
      <w:r w:rsidRPr="00142E81">
        <w:rPr>
          <w:rFonts w:ascii="Times New Roman" w:eastAsia="Times New Roman" w:hAnsi="Times New Roman" w:cs="Times New Roman"/>
          <w:sz w:val="28"/>
          <w:szCs w:val="28"/>
        </w:rPr>
        <w:t xml:space="preserve">Учетный центр Андроповского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42E8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77D8" w:rsidRPr="00AE77D8" w:rsidRDefault="00AE77D8" w:rsidP="00AE7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D8" w:rsidRPr="00AE77D8" w:rsidRDefault="00AE77D8" w:rsidP="00AE77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E77D8" w:rsidRPr="00AE77D8" w:rsidRDefault="00AE77D8" w:rsidP="00AE77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D8" w:rsidRPr="00AE77D8" w:rsidRDefault="00AE77D8" w:rsidP="00AE77D8">
      <w:pPr>
        <w:numPr>
          <w:ilvl w:val="1"/>
          <w:numId w:val="1"/>
        </w:numPr>
        <w:tabs>
          <w:tab w:val="clear" w:pos="163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составления, утверждения и ведения бюджетных смет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и подведомственного ему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</w:t>
      </w:r>
      <w:r w:rsidRPr="00142E81">
        <w:rPr>
          <w:rFonts w:ascii="Times New Roman" w:eastAsia="Times New Roman" w:hAnsi="Times New Roman" w:cs="Times New Roman"/>
          <w:sz w:val="28"/>
          <w:szCs w:val="28"/>
        </w:rPr>
        <w:t xml:space="preserve">Учетный центр Андроповского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42E8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порядок, бюджетная смета, </w:t>
      </w:r>
      <w:r w:rsidR="00177F0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управление, подведомственное учреждение) разработан в целях реализации статей 158, 161, 162, 221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приказом Министерства финансов Российской Федерации</w:t>
      </w:r>
      <w:proofErr w:type="gramEnd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февраля 2018 года № 26н «Об общих требованиях к порядку составления, утверждения и ведения бюджетных смет казенных учреждений».</w:t>
      </w:r>
    </w:p>
    <w:p w:rsidR="00AE77D8" w:rsidRPr="00AE77D8" w:rsidRDefault="00AE77D8" w:rsidP="00AE77D8">
      <w:pPr>
        <w:numPr>
          <w:ilvl w:val="1"/>
          <w:numId w:val="1"/>
        </w:numPr>
        <w:tabs>
          <w:tab w:val="clear" w:pos="163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единые требования к составлению, утверждению и ведению бюджетных смет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подведомственного учреждения.</w:t>
      </w:r>
    </w:p>
    <w:p w:rsidR="00AE77D8" w:rsidRPr="00AE77D8" w:rsidRDefault="00AE77D8" w:rsidP="00AE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1.3. </w:t>
      </w:r>
      <w:proofErr w:type="gramStart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</w:t>
      </w:r>
      <w:r w:rsidR="000B0EC0" w:rsidRPr="00142E81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– бюджет </w:t>
      </w:r>
      <w:r w:rsid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округа) на срок действия решения о бюджете </w:t>
      </w:r>
      <w:r w:rsid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очередной финансовый год (на очередной финансовый год и плановый период) на основании доведенных до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 в установленном порядке лимитов бюджетных обязательств на принятие и (или</w:t>
      </w:r>
      <w:proofErr w:type="gramEnd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исполнение бюджетных обязательств по обеспечению выполнения функций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учреждения.</w:t>
      </w:r>
    </w:p>
    <w:p w:rsidR="00AE77D8" w:rsidRPr="00AE77D8" w:rsidRDefault="00AE77D8" w:rsidP="00AE7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бюджетной сметы формируются в валюте Российской Федерации (рублях и копейках)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расходов, по кодам классификации операций сектора государственного управления с применением </w:t>
      </w:r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детализированны</w:t>
      </w:r>
      <w:r w:rsid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операций сектора государственного управления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введенных приказом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кодов аналитического учета при исполнении бюджета Андроповского</w:t>
      </w:r>
      <w:proofErr w:type="gramEnd"/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и осуществлении операций главными распорядителями средств бюджета Андроповского муниципального округа Ставропольского края и муниципальными учреждениями Андроповского муниципального округа Ставропольского края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E77D8" w:rsidRPr="00AE77D8" w:rsidRDefault="00AE77D8" w:rsidP="00AE7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смета составляется на основании обоснований (расчетов) плановых сметных показателей, являющихся неотъемлемой частью сметы.</w:t>
      </w:r>
    </w:p>
    <w:p w:rsidR="00AE77D8" w:rsidRPr="00AE77D8" w:rsidRDefault="00AE77D8" w:rsidP="00AE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D8" w:rsidRPr="00AE77D8" w:rsidRDefault="00AE77D8" w:rsidP="00AE77D8">
      <w:pPr>
        <w:numPr>
          <w:ilvl w:val="0"/>
          <w:numId w:val="1"/>
        </w:numPr>
        <w:tabs>
          <w:tab w:val="clear" w:pos="1080"/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проектов бюджетных смет</w:t>
      </w:r>
    </w:p>
    <w:p w:rsidR="00AE77D8" w:rsidRPr="00AE77D8" w:rsidRDefault="00AE77D8" w:rsidP="00AE77D8">
      <w:pPr>
        <w:tabs>
          <w:tab w:val="num" w:pos="14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D8" w:rsidRPr="00AE77D8" w:rsidRDefault="00AE77D8" w:rsidP="00AE77D8">
      <w:pPr>
        <w:numPr>
          <w:ilvl w:val="1"/>
          <w:numId w:val="2"/>
        </w:numPr>
        <w:tabs>
          <w:tab w:val="clear" w:pos="1260"/>
          <w:tab w:val="num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составления проекта бюджета </w:t>
      </w:r>
      <w:r w:rsid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очередной финансовый год и плановый период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управление, подведомственное учреждение составляют проект бюджетной сметы по форме, согласно приложению 1 к настоящему порядку.</w:t>
      </w:r>
    </w:p>
    <w:p w:rsidR="00AE77D8" w:rsidRPr="00AE77D8" w:rsidRDefault="00AE77D8" w:rsidP="00AE77D8">
      <w:pPr>
        <w:numPr>
          <w:ilvl w:val="1"/>
          <w:numId w:val="2"/>
        </w:numPr>
        <w:tabs>
          <w:tab w:val="clear" w:pos="1260"/>
          <w:tab w:val="num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представленному проекту сметы прилагаются обоснования (расчеты) плановых сметных показателей, используемые при формировании проекта сметы, которые являются неотъемлемой ее частью.</w:t>
      </w:r>
    </w:p>
    <w:p w:rsidR="00AE77D8" w:rsidRPr="00AE77D8" w:rsidRDefault="00AE77D8" w:rsidP="00AE77D8">
      <w:pPr>
        <w:numPr>
          <w:ilvl w:val="1"/>
          <w:numId w:val="2"/>
        </w:numPr>
        <w:tabs>
          <w:tab w:val="clear" w:pos="1260"/>
          <w:tab w:val="num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Обоснования (расчеты) плановых сметных показателей к проекту сметы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 выполняются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расходов, по кодам классификации операций сектора государственного управления с применением </w:t>
      </w:r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детализированны</w:t>
      </w:r>
      <w:r w:rsid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0EC0" w:rsidRPr="000B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операций сектора государственного управления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статьи сметы на основании установленных на очередной финансовый год и</w:t>
      </w:r>
      <w:proofErr w:type="gramEnd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предельных объемов бюджетных ассигнований, характеризующих деятельность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учреждения.</w:t>
      </w:r>
    </w:p>
    <w:p w:rsidR="00AE77D8" w:rsidRPr="00AE77D8" w:rsidRDefault="00AE77D8" w:rsidP="00AE77D8">
      <w:pPr>
        <w:numPr>
          <w:ilvl w:val="1"/>
          <w:numId w:val="2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проекта сметы и показатели обоснований (расчетов)   плановых сметных показателей должны соответствовать друг другу.</w:t>
      </w:r>
    </w:p>
    <w:p w:rsidR="00AE77D8" w:rsidRPr="00AE77D8" w:rsidRDefault="00AE77D8" w:rsidP="00AE77D8">
      <w:pPr>
        <w:numPr>
          <w:ilvl w:val="1"/>
          <w:numId w:val="2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сметы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подписывается исполнителем,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отдела учета, отчетности и контроля - 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бухгалтером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утверждается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AE77D8" w:rsidRPr="00AE77D8" w:rsidRDefault="00AE77D8" w:rsidP="00AE77D8">
      <w:pPr>
        <w:numPr>
          <w:ilvl w:val="1"/>
          <w:numId w:val="2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сметы подведомственного учреждения подписывается исполнителем и главным бухгалтером, утверждается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 одного рабочего дня после его подписания представляется в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управление. </w:t>
      </w:r>
    </w:p>
    <w:p w:rsidR="00AE77D8" w:rsidRPr="00AE77D8" w:rsidRDefault="00AE77D8" w:rsidP="00AE77D8">
      <w:pPr>
        <w:numPr>
          <w:ilvl w:val="1"/>
          <w:numId w:val="2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проекта сметы и обоснований (расчетов) плановых сметных показателей осуществляется не позднее срока, установленного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1A3CB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1A3C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7D8" w:rsidRPr="00AE77D8" w:rsidRDefault="00AE77D8" w:rsidP="00AE77D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D8" w:rsidRPr="00AE77D8" w:rsidRDefault="00AE77D8" w:rsidP="00AE77D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и утверждение бюджетной сметы</w:t>
      </w:r>
    </w:p>
    <w:p w:rsidR="00AE77D8" w:rsidRPr="00AE77D8" w:rsidRDefault="00AE77D8" w:rsidP="00AE77D8">
      <w:pPr>
        <w:numPr>
          <w:ilvl w:val="1"/>
          <w:numId w:val="2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Составление и утверждение бюджетной сметы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 осуществляется по форме согласно приложению 2 к настоящему порядку не позднее десяти рабочих дней со дня доведения ему в установленном порядке утвержденных лимитов бюджетных обязательств.</w:t>
      </w:r>
    </w:p>
    <w:p w:rsidR="001A3CB5" w:rsidRDefault="001A3CB5" w:rsidP="001A3CB5">
      <w:pPr>
        <w:numPr>
          <w:ilvl w:val="1"/>
          <w:numId w:val="2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смета составляется в рублях с двумя десятичными знаками. </w:t>
      </w:r>
    </w:p>
    <w:p w:rsidR="00FE2C98" w:rsidRPr="00FE2C98" w:rsidRDefault="00FE2C98" w:rsidP="00FE2C98">
      <w:pPr>
        <w:pStyle w:val="a5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Pr="00FE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сметы</w:t>
      </w:r>
      <w:r w:rsidRPr="00FE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 разрезе </w:t>
      </w:r>
      <w:proofErr w:type="gramStart"/>
      <w:r w:rsidRPr="00FE2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Pr="00FE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кода аналитического показателя классификации операций сектора государственного управления.</w:t>
      </w:r>
    </w:p>
    <w:p w:rsidR="00AE77D8" w:rsidRPr="00FE2C98" w:rsidRDefault="00AE77D8" w:rsidP="00FE2C98">
      <w:pPr>
        <w:pStyle w:val="a5"/>
        <w:numPr>
          <w:ilvl w:val="1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показатели бюджетной сметы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FE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 должны соответствовать объемам доведенных лимитов бюджетных обязательств.</w:t>
      </w:r>
    </w:p>
    <w:p w:rsidR="002A76EC" w:rsidRDefault="00AE77D8" w:rsidP="00AE7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Бюджетная смета подписывается </w:t>
      </w:r>
      <w:r w:rsidR="002A76EC"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6EC" w:rsidRDefault="002A76EC" w:rsidP="00AE7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отдела учета, отчетности и контроля - 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бухгалтером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7D8" w:rsidRPr="00AE77D8" w:rsidRDefault="002A76EC" w:rsidP="00AE7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P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7D8"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бухгалтером (в его отсутствие – заместителем главного бухгалтера) и должностным лицом, ответственным за составление бюджетной сметы.</w:t>
      </w:r>
    </w:p>
    <w:p w:rsidR="00AE77D8" w:rsidRPr="00AE77D8" w:rsidRDefault="00AE77D8" w:rsidP="00AE7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Бюджетная смета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утверждается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(в его отсутствие - заместителем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собственноручно.</w:t>
      </w:r>
    </w:p>
    <w:p w:rsidR="00AE77D8" w:rsidRPr="00AE77D8" w:rsidRDefault="00AE77D8" w:rsidP="00AE7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1.18. Бюджетная смета подведомственного учреждения утверждается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(в его отсутствие – заместителем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собственноручно и представляется в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 в течение двух рабочих дней после утверждения.</w:t>
      </w:r>
    </w:p>
    <w:p w:rsidR="00AE77D8" w:rsidRPr="00AE77D8" w:rsidRDefault="00AE77D8" w:rsidP="00AE7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D8" w:rsidRPr="00FE2C98" w:rsidRDefault="00AE77D8" w:rsidP="00FE2C98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бюджетной сметы</w:t>
      </w:r>
    </w:p>
    <w:p w:rsidR="00FE2C98" w:rsidRPr="00FE2C98" w:rsidRDefault="00FE2C98" w:rsidP="00FE2C98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1.19.  Ведением бюджетной сметы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 подведомственного учреждения является внесение изменений в бюджетную смету в </w:t>
      </w:r>
      <w:proofErr w:type="gramStart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в установленном порядке объемов соответствующих лимитов бюджетных обязательств.</w:t>
      </w:r>
    </w:p>
    <w:p w:rsidR="00AE77D8" w:rsidRPr="00AE77D8" w:rsidRDefault="00AE77D8" w:rsidP="00AE77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показателей бюджетной сметы формируются по форме согласно приложению 3 к настоящему порядку</w:t>
      </w:r>
      <w:r w:rsidR="0006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на бланке, выгружаемом в автоматизированном режиме из программного продукта УРМ</w:t>
      </w:r>
      <w:r w:rsidR="00064BDF" w:rsidRPr="003E6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1.20. Внесение изменений в бюджетную смету осуществляется путем утверждения изменения показателей – сумм увеличения, отражающихся со знаком «плюс» и (или) уменьшения объемов сметных назначений, отражающихся со знаком «минус» в случаях:</w:t>
      </w: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изменяющих объемы сметных назначений в случае изменения доведенных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инансовому управлению, подведомственному учреждению в установленном порядке лимитов бюджетных обязательств;</w:t>
      </w: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изменяющих распределение сметных назначений по кодам расходов бюджетов бюджетной классификации Российской Федерации, требующих изменения показателей бюджетной росписи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лимитов бюджетных обязательств;</w:t>
      </w: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изменяющих распределение сметных назначений по кодам дополнительных аналитических показателей, не требующих изменения показателей бюджетной росписи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утвержденного объема лимитов бюджетных обязательств;</w:t>
      </w: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изменяющих объемы сметных назначений, приводящих к перераспределению их между разделами бюджетной сметы. </w:t>
      </w: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64B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в бюджетные сметы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учреждения, требующие изменения показателей бюджетной росписи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лимитов бюджетных обязательств, утверждается после внесения в установленном порядке изменений в бюджетную роспись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лимиты бюджетных обязательств.</w:t>
      </w: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64B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 показателей бюджетных смет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 составляются в течение пяти рабочих дней со дня получения уведомлений о лимитах бюджетных обязательств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учреждения.</w:t>
      </w: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64B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 в бюджетную смету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подписываются </w:t>
      </w:r>
      <w:r w:rsidR="002A76EC" w:rsidRP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отдела учета, отчетности и контроля </w:t>
      </w:r>
      <w:proofErr w:type="gramStart"/>
      <w:r w:rsidR="002A76EC" w:rsidRP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бухгалтером и должностным лицом, ответственным за составление изменений в бюджетную смету собственноручно и утверждаются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(в его отсутствие - заместителем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собственноручно.</w:t>
      </w:r>
    </w:p>
    <w:p w:rsidR="00AE77D8" w:rsidRP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64B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 в бюджетную смету подведомственного учреждения утверждаются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(в его отсутствие – заместителем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собственноручно и представляются в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управление в течение двух рабочих дней после утверждения. </w:t>
      </w:r>
    </w:p>
    <w:p w:rsidR="00AE77D8" w:rsidRDefault="00AE77D8" w:rsidP="00C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64B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Последние изменения в бюджетную смету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подведомственного учреждения утверждаются не позднее двух последних рабочих дней текущего </w:t>
      </w:r>
      <w:r w:rsidR="002A7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64BDF" w:rsidRPr="00064BDF" w:rsidRDefault="00064BDF" w:rsidP="00C11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1.26. </w:t>
      </w:r>
      <w:r w:rsidRPr="0006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представленным на утверждение изменениям в </w:t>
      </w: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бюджетную смету </w:t>
      </w:r>
      <w:r w:rsidRPr="00064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обоснования изменений плановых сметных показателей, которые могут быть оформлены в форме заявки на внесение изменений в кассовый план.</w:t>
      </w:r>
    </w:p>
    <w:p w:rsidR="00AE77D8" w:rsidRPr="00AE77D8" w:rsidRDefault="00AE77D8" w:rsidP="00AE77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AE77D8" w:rsidRPr="00DE316F" w:rsidRDefault="00AE77D8" w:rsidP="00AE77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E77D8" w:rsidRPr="00DE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AAB"/>
    <w:multiLevelType w:val="multilevel"/>
    <w:tmpl w:val="9F8C49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22F3CFE"/>
    <w:multiLevelType w:val="hybridMultilevel"/>
    <w:tmpl w:val="7214EA20"/>
    <w:lvl w:ilvl="0" w:tplc="EB3888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503F4"/>
    <w:multiLevelType w:val="multilevel"/>
    <w:tmpl w:val="C25CCC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2"/>
        </w:tabs>
        <w:ind w:left="1632" w:hanging="10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10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10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72"/>
        </w:tabs>
        <w:ind w:left="2172" w:hanging="10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626A3CA1"/>
    <w:multiLevelType w:val="multilevel"/>
    <w:tmpl w:val="664E20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6AB15407"/>
    <w:multiLevelType w:val="multilevel"/>
    <w:tmpl w:val="C70807F4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6F"/>
    <w:rsid w:val="0000151D"/>
    <w:rsid w:val="00064BDF"/>
    <w:rsid w:val="000B0EC0"/>
    <w:rsid w:val="00177F00"/>
    <w:rsid w:val="001A3CB5"/>
    <w:rsid w:val="00294F59"/>
    <w:rsid w:val="002A76EC"/>
    <w:rsid w:val="002D7F42"/>
    <w:rsid w:val="00500DFC"/>
    <w:rsid w:val="00716079"/>
    <w:rsid w:val="007B30D2"/>
    <w:rsid w:val="00883B1D"/>
    <w:rsid w:val="008C149A"/>
    <w:rsid w:val="008E2528"/>
    <w:rsid w:val="009843F4"/>
    <w:rsid w:val="00AE77D8"/>
    <w:rsid w:val="00BA6CEE"/>
    <w:rsid w:val="00C11D12"/>
    <w:rsid w:val="00DC5C4F"/>
    <w:rsid w:val="00DE316F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1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1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31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715;fld=134;dst=31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911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3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 А.В.</dc:creator>
  <cp:lastModifiedBy>Карпова Е.А</cp:lastModifiedBy>
  <cp:revision>9</cp:revision>
  <dcterms:created xsi:type="dcterms:W3CDTF">2020-12-29T06:59:00Z</dcterms:created>
  <dcterms:modified xsi:type="dcterms:W3CDTF">2021-02-19T12:31:00Z</dcterms:modified>
</cp:coreProperties>
</file>